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4163" w14:textId="2BCB0B33" w:rsidR="00E41E79" w:rsidRPr="009B79F6" w:rsidRDefault="00E41E79" w:rsidP="00CA34C9">
      <w:pPr>
        <w:pStyle w:val="CM6"/>
        <w:spacing w:after="360"/>
        <w:jc w:val="center"/>
      </w:pPr>
      <w:r w:rsidRPr="009B79F6">
        <w:rPr>
          <w:b/>
          <w:bCs/>
        </w:rPr>
        <w:t>MEMORANDUM OF UNDERSTANDING</w:t>
      </w:r>
    </w:p>
    <w:p w14:paraId="0FAE2ACA" w14:textId="6BFAD843" w:rsidR="00E41E79" w:rsidRPr="009B79F6" w:rsidRDefault="00E41E79" w:rsidP="0051290F">
      <w:pPr>
        <w:pStyle w:val="CM7"/>
        <w:spacing w:after="240" w:line="240" w:lineRule="atLeast"/>
        <w:ind w:right="672"/>
        <w:jc w:val="both"/>
        <w:rPr>
          <w:sz w:val="20"/>
          <w:szCs w:val="20"/>
        </w:rPr>
      </w:pPr>
      <w:r w:rsidRPr="009B79F6">
        <w:rPr>
          <w:b/>
          <w:bCs/>
          <w:sz w:val="20"/>
          <w:szCs w:val="20"/>
        </w:rPr>
        <w:t xml:space="preserve">THIS </w:t>
      </w:r>
      <w:r w:rsidR="0051290F" w:rsidRPr="009B79F6">
        <w:rPr>
          <w:b/>
          <w:bCs/>
          <w:sz w:val="20"/>
          <w:szCs w:val="20"/>
        </w:rPr>
        <w:t>MEMORANDUM OF UNDERSTANDING (“MOU”)</w:t>
      </w:r>
      <w:r w:rsidR="0051290F" w:rsidRPr="00B53299">
        <w:rPr>
          <w:sz w:val="20"/>
          <w:szCs w:val="20"/>
        </w:rPr>
        <w:t xml:space="preserve"> is made and entered into</w:t>
      </w:r>
      <w:r w:rsidRPr="009B79F6">
        <w:rPr>
          <w:sz w:val="20"/>
          <w:szCs w:val="20"/>
        </w:rPr>
        <w:t xml:space="preserve"> by and between Purdue University, West Lafayette, Indiana, U.S.A.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00E52637" w:rsidRPr="009B79F6">
        <w:rPr>
          <w:sz w:val="20"/>
          <w:szCs w:val="20"/>
        </w:rPr>
        <w:t>, City, State, Country</w:t>
      </w:r>
      <w:r w:rsidR="00260D3E" w:rsidRPr="009B79F6">
        <w:rPr>
          <w:sz w:val="20"/>
          <w:szCs w:val="20"/>
        </w:rPr>
        <w:t>, each of which may also be referred to as a “Party” or collectively as the “Parties</w:t>
      </w:r>
      <w:r w:rsidRPr="009B79F6">
        <w:rPr>
          <w:sz w:val="20"/>
          <w:szCs w:val="20"/>
        </w:rPr>
        <w:t>.</w:t>
      </w:r>
      <w:r w:rsidR="00260D3E" w:rsidRPr="009B79F6">
        <w:rPr>
          <w:sz w:val="20"/>
          <w:szCs w:val="20"/>
        </w:rPr>
        <w:t>”</w:t>
      </w:r>
    </w:p>
    <w:p w14:paraId="27AC4739" w14:textId="0A0945F9" w:rsidR="00E41E79" w:rsidRPr="009B79F6" w:rsidRDefault="00E41E79" w:rsidP="0051290F">
      <w:pPr>
        <w:pStyle w:val="CM7"/>
        <w:spacing w:after="240" w:line="240" w:lineRule="atLeast"/>
        <w:jc w:val="both"/>
        <w:rPr>
          <w:b/>
          <w:bCs/>
          <w:sz w:val="20"/>
          <w:szCs w:val="20"/>
        </w:rPr>
      </w:pPr>
      <w:r w:rsidRPr="009B79F6">
        <w:rPr>
          <w:b/>
          <w:bCs/>
          <w:sz w:val="20"/>
          <w:szCs w:val="20"/>
        </w:rPr>
        <w:t>WITNESSETH THAT:</w:t>
      </w:r>
    </w:p>
    <w:p w14:paraId="6D096F91" w14:textId="2A788D4C" w:rsidR="00E41E79" w:rsidRPr="009B79F6" w:rsidRDefault="00E41E79" w:rsidP="0051290F">
      <w:pPr>
        <w:pStyle w:val="CM7"/>
        <w:spacing w:after="240" w:line="240" w:lineRule="atLeast"/>
        <w:jc w:val="both"/>
        <w:rPr>
          <w:sz w:val="20"/>
          <w:szCs w:val="20"/>
        </w:rPr>
      </w:pPr>
      <w:r w:rsidRPr="009B79F6">
        <w:rPr>
          <w:b/>
          <w:bCs/>
          <w:sz w:val="20"/>
          <w:szCs w:val="20"/>
        </w:rPr>
        <w:t>WHEREAS</w:t>
      </w:r>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promote the enrichment of their teaching and learning, research and discovery, and engagement missions; and</w:t>
      </w:r>
    </w:p>
    <w:p w14:paraId="7EC9B043" w14:textId="770E18C8" w:rsidR="00E41E79" w:rsidRPr="009B79F6" w:rsidRDefault="00E41E79" w:rsidP="0051290F">
      <w:pPr>
        <w:pStyle w:val="CM7"/>
        <w:spacing w:after="240" w:line="240" w:lineRule="atLeast"/>
        <w:ind w:right="165"/>
        <w:jc w:val="both"/>
        <w:rPr>
          <w:sz w:val="20"/>
          <w:szCs w:val="20"/>
        </w:rPr>
      </w:pPr>
      <w:r w:rsidRPr="009B79F6">
        <w:rPr>
          <w:b/>
          <w:bCs/>
          <w:sz w:val="20"/>
          <w:szCs w:val="20"/>
        </w:rPr>
        <w:t>WHEREAS</w:t>
      </w:r>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strengthen and expand the mutual</w:t>
      </w:r>
      <w:r w:rsidR="00652D5C" w:rsidRPr="009B79F6">
        <w:rPr>
          <w:sz w:val="20"/>
          <w:szCs w:val="20"/>
        </w:rPr>
        <w:t xml:space="preserve"> </w:t>
      </w:r>
      <w:r w:rsidRPr="009B79F6">
        <w:rPr>
          <w:sz w:val="20"/>
          <w:szCs w:val="20"/>
        </w:rPr>
        <w:t xml:space="preserve">contacts between the two </w:t>
      </w:r>
      <w:r w:rsidR="00E52637" w:rsidRPr="009B79F6">
        <w:rPr>
          <w:sz w:val="20"/>
          <w:szCs w:val="20"/>
        </w:rPr>
        <w:t>institutions</w:t>
      </w:r>
      <w:r w:rsidRPr="009B79F6">
        <w:rPr>
          <w:sz w:val="20"/>
          <w:szCs w:val="20"/>
        </w:rPr>
        <w:t>; and</w:t>
      </w:r>
    </w:p>
    <w:p w14:paraId="2269CB1C" w14:textId="2F63D196" w:rsidR="00E41E79" w:rsidRPr="009B79F6" w:rsidRDefault="00E41E79" w:rsidP="0051290F">
      <w:pPr>
        <w:pStyle w:val="CM7"/>
        <w:spacing w:after="240" w:line="240" w:lineRule="atLeast"/>
        <w:jc w:val="both"/>
        <w:rPr>
          <w:sz w:val="20"/>
          <w:szCs w:val="20"/>
        </w:rPr>
      </w:pPr>
      <w:r w:rsidRPr="009B79F6">
        <w:rPr>
          <w:b/>
          <w:bCs/>
          <w:sz w:val="20"/>
          <w:szCs w:val="20"/>
        </w:rPr>
        <w:t>WHEREAS</w:t>
      </w:r>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provide for a variety of collaborative educational opportunities for faculty and students at the two </w:t>
      </w:r>
      <w:r w:rsidR="00E52637" w:rsidRPr="009B79F6">
        <w:rPr>
          <w:sz w:val="20"/>
          <w:szCs w:val="20"/>
        </w:rPr>
        <w:t>institutions</w:t>
      </w:r>
      <w:r w:rsidRPr="009B79F6">
        <w:rPr>
          <w:sz w:val="20"/>
          <w:szCs w:val="20"/>
        </w:rPr>
        <w:t xml:space="preserve"> on the terms and conditions hereinafter set forth;</w:t>
      </w:r>
    </w:p>
    <w:p w14:paraId="08025CCC" w14:textId="12678587" w:rsidR="00E41E79" w:rsidRPr="009B79F6" w:rsidRDefault="00E41E79" w:rsidP="0051290F">
      <w:pPr>
        <w:pStyle w:val="CM7"/>
        <w:spacing w:after="240" w:line="240" w:lineRule="atLeast"/>
        <w:rPr>
          <w:sz w:val="20"/>
          <w:szCs w:val="20"/>
        </w:rPr>
      </w:pPr>
      <w:r w:rsidRPr="009B79F6">
        <w:rPr>
          <w:b/>
          <w:bCs/>
          <w:sz w:val="20"/>
          <w:szCs w:val="20"/>
        </w:rPr>
        <w:t>NOW THEREFORE</w:t>
      </w:r>
      <w:r w:rsidRPr="009B79F6">
        <w:rPr>
          <w:sz w:val="20"/>
          <w:szCs w:val="20"/>
        </w:rPr>
        <w:t>, it is mutually agreed as follows:</w:t>
      </w:r>
    </w:p>
    <w:p w14:paraId="13F3613E" w14:textId="29933AD1" w:rsidR="00E41E79" w:rsidRPr="009B79F6" w:rsidRDefault="00E41E79" w:rsidP="003134FA">
      <w:pPr>
        <w:pStyle w:val="CM7"/>
        <w:spacing w:after="120" w:line="240" w:lineRule="atLeast"/>
        <w:ind w:left="720" w:right="432" w:hanging="720"/>
        <w:jc w:val="both"/>
        <w:rPr>
          <w:sz w:val="20"/>
          <w:szCs w:val="20"/>
        </w:rPr>
      </w:pPr>
      <w:r w:rsidRPr="009B79F6">
        <w:rPr>
          <w:b/>
          <w:bCs/>
          <w:sz w:val="20"/>
          <w:szCs w:val="20"/>
        </w:rPr>
        <w:t xml:space="preserve">I. </w:t>
      </w:r>
      <w:r w:rsidRPr="009B79F6">
        <w:rPr>
          <w:b/>
          <w:bCs/>
          <w:sz w:val="20"/>
          <w:szCs w:val="20"/>
        </w:rPr>
        <w:tab/>
        <w:t xml:space="preserve">Scope of </w:t>
      </w:r>
      <w:r w:rsidR="00260D3E" w:rsidRPr="009B79F6">
        <w:rPr>
          <w:b/>
          <w:bCs/>
          <w:sz w:val="20"/>
          <w:szCs w:val="20"/>
        </w:rPr>
        <w:t>MOU</w:t>
      </w:r>
      <w:r w:rsidR="00260D3E" w:rsidRPr="009B79F6">
        <w:rPr>
          <w:sz w:val="20"/>
          <w:szCs w:val="20"/>
        </w:rPr>
        <w:t xml:space="preserve"> </w:t>
      </w:r>
      <w:r w:rsidRPr="009B79F6">
        <w:rPr>
          <w:sz w:val="20"/>
          <w:szCs w:val="20"/>
        </w:rPr>
        <w:t xml:space="preserve">- This </w:t>
      </w:r>
      <w:r w:rsidR="00260D3E" w:rsidRPr="009B79F6">
        <w:rPr>
          <w:sz w:val="20"/>
          <w:szCs w:val="20"/>
        </w:rPr>
        <w:t xml:space="preserve">MOU </w:t>
      </w:r>
      <w:r w:rsidRPr="009B79F6">
        <w:rPr>
          <w:sz w:val="20"/>
          <w:szCs w:val="20"/>
        </w:rPr>
        <w:t xml:space="preserve">shall commemorate the </w:t>
      </w:r>
      <w:r w:rsidR="003134FA" w:rsidRPr="009B79F6">
        <w:rPr>
          <w:sz w:val="20"/>
          <w:szCs w:val="20"/>
        </w:rPr>
        <w:t xml:space="preserve">Parties’ </w:t>
      </w:r>
      <w:r w:rsidRPr="009B79F6">
        <w:rPr>
          <w:sz w:val="20"/>
          <w:szCs w:val="20"/>
        </w:rPr>
        <w:t xml:space="preserve">intent to enter into </w:t>
      </w:r>
      <w:r w:rsidR="003134FA" w:rsidRPr="009B79F6">
        <w:rPr>
          <w:sz w:val="20"/>
          <w:szCs w:val="20"/>
        </w:rPr>
        <w:t xml:space="preserve">collaborations including, </w:t>
      </w:r>
      <w:r w:rsidRPr="009B79F6">
        <w:rPr>
          <w:sz w:val="20"/>
          <w:szCs w:val="20"/>
        </w:rPr>
        <w:t>but not</w:t>
      </w:r>
      <w:r w:rsidR="00652D5C" w:rsidRPr="009B79F6">
        <w:rPr>
          <w:sz w:val="20"/>
          <w:szCs w:val="20"/>
        </w:rPr>
        <w:t xml:space="preserve"> </w:t>
      </w:r>
      <w:r w:rsidRPr="009B79F6">
        <w:rPr>
          <w:sz w:val="20"/>
          <w:szCs w:val="20"/>
        </w:rPr>
        <w:t>limited to, the following:</w:t>
      </w:r>
    </w:p>
    <w:p w14:paraId="7AE63F6B" w14:textId="77777777" w:rsidR="00E52637" w:rsidRPr="007435B3"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Exchange of faculty and research scholars</w:t>
      </w:r>
    </w:p>
    <w:p w14:paraId="6E1BD90A" w14:textId="77777777" w:rsidR="00E52637" w:rsidRPr="007435B3"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Exchange of students</w:t>
      </w:r>
    </w:p>
    <w:p w14:paraId="3D624780" w14:textId="77777777" w:rsidR="00E52637"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Collaborative Research and Discovery, Learning and Teaching, and Engagement</w:t>
      </w:r>
    </w:p>
    <w:p w14:paraId="1BCB39BD" w14:textId="760685F2" w:rsidR="003B6BBA" w:rsidRDefault="003B6BBA" w:rsidP="0051290F">
      <w:pPr>
        <w:pStyle w:val="Default"/>
        <w:numPr>
          <w:ilvl w:val="0"/>
          <w:numId w:val="1"/>
        </w:numPr>
        <w:spacing w:after="120"/>
        <w:ind w:left="1350" w:hanging="630"/>
        <w:rPr>
          <w:color w:val="auto"/>
          <w:sz w:val="20"/>
          <w:szCs w:val="20"/>
          <w:highlight w:val="lightGray"/>
        </w:rPr>
      </w:pPr>
      <w:r>
        <w:rPr>
          <w:color w:val="auto"/>
          <w:sz w:val="20"/>
          <w:szCs w:val="20"/>
          <w:highlight w:val="lightGray"/>
        </w:rPr>
        <w:t>Joint development of online courses and/or certificate or credential programs</w:t>
      </w:r>
    </w:p>
    <w:p w14:paraId="0D1E4A9A" w14:textId="4263DD44" w:rsidR="003B6BBA" w:rsidRDefault="003B6BBA" w:rsidP="0051290F">
      <w:pPr>
        <w:pStyle w:val="Default"/>
        <w:numPr>
          <w:ilvl w:val="0"/>
          <w:numId w:val="1"/>
        </w:numPr>
        <w:spacing w:after="120"/>
        <w:ind w:left="1350" w:hanging="630"/>
        <w:rPr>
          <w:color w:val="auto"/>
          <w:sz w:val="20"/>
          <w:szCs w:val="20"/>
          <w:highlight w:val="lightGray"/>
        </w:rPr>
      </w:pPr>
      <w:r>
        <w:rPr>
          <w:color w:val="auto"/>
          <w:sz w:val="20"/>
          <w:szCs w:val="20"/>
          <w:highlight w:val="lightGray"/>
        </w:rPr>
        <w:t>Licensing or cohort arrangements for existing Purdue University online courses or program</w:t>
      </w:r>
      <w:r w:rsidR="00E15D43">
        <w:rPr>
          <w:color w:val="auto"/>
          <w:sz w:val="20"/>
          <w:szCs w:val="20"/>
          <w:highlight w:val="lightGray"/>
        </w:rPr>
        <w:t>s</w:t>
      </w:r>
    </w:p>
    <w:p w14:paraId="0566E631" w14:textId="0F3E074F" w:rsidR="003B6BBA" w:rsidRDefault="003B6BBA" w:rsidP="0051290F">
      <w:pPr>
        <w:pStyle w:val="Default"/>
        <w:numPr>
          <w:ilvl w:val="0"/>
          <w:numId w:val="1"/>
        </w:numPr>
        <w:spacing w:after="120"/>
        <w:ind w:left="1350" w:hanging="630"/>
        <w:rPr>
          <w:color w:val="auto"/>
          <w:sz w:val="20"/>
          <w:szCs w:val="20"/>
          <w:highlight w:val="lightGray"/>
        </w:rPr>
      </w:pPr>
      <w:r>
        <w:rPr>
          <w:color w:val="auto"/>
          <w:sz w:val="20"/>
          <w:szCs w:val="20"/>
          <w:highlight w:val="lightGray"/>
        </w:rPr>
        <w:t>Co-development and collaboration to operate, maintain, and/or teach virtual laboratories</w:t>
      </w:r>
    </w:p>
    <w:p w14:paraId="6F93BDE2" w14:textId="61C537B5" w:rsidR="003B6BBA" w:rsidRPr="007435B3" w:rsidRDefault="003B6BBA" w:rsidP="0051290F">
      <w:pPr>
        <w:pStyle w:val="Default"/>
        <w:numPr>
          <w:ilvl w:val="0"/>
          <w:numId w:val="1"/>
        </w:numPr>
        <w:spacing w:after="120"/>
        <w:ind w:left="1350" w:hanging="630"/>
        <w:rPr>
          <w:color w:val="auto"/>
          <w:sz w:val="20"/>
          <w:szCs w:val="20"/>
          <w:highlight w:val="lightGray"/>
        </w:rPr>
      </w:pPr>
      <w:r>
        <w:rPr>
          <w:color w:val="auto"/>
          <w:sz w:val="20"/>
          <w:szCs w:val="20"/>
          <w:highlight w:val="lightGray"/>
        </w:rPr>
        <w:t>Hybrid pathway programs</w:t>
      </w:r>
      <w:r w:rsidR="00DE3641">
        <w:rPr>
          <w:color w:val="auto"/>
          <w:sz w:val="20"/>
          <w:szCs w:val="20"/>
          <w:highlight w:val="lightGray"/>
        </w:rPr>
        <w:t>, such as 3+2 or 4+2 programs,</w:t>
      </w:r>
      <w:r>
        <w:rPr>
          <w:color w:val="auto"/>
          <w:sz w:val="20"/>
          <w:szCs w:val="20"/>
          <w:highlight w:val="lightGray"/>
        </w:rPr>
        <w:t xml:space="preserve"> that combine </w:t>
      </w:r>
      <w:r w:rsidR="00DE3641">
        <w:rPr>
          <w:color w:val="auto"/>
          <w:sz w:val="20"/>
          <w:szCs w:val="20"/>
          <w:highlight w:val="lightGray"/>
        </w:rPr>
        <w:t xml:space="preserve">one or more </w:t>
      </w:r>
      <w:r>
        <w:rPr>
          <w:color w:val="auto"/>
          <w:sz w:val="20"/>
          <w:szCs w:val="20"/>
          <w:highlight w:val="lightGray"/>
        </w:rPr>
        <w:t>(international institution)</w:t>
      </w:r>
      <w:r w:rsidR="00DE3641">
        <w:rPr>
          <w:color w:val="auto"/>
          <w:sz w:val="20"/>
          <w:szCs w:val="20"/>
          <w:highlight w:val="lightGray"/>
        </w:rPr>
        <w:t xml:space="preserve"> programs with one or more Purdue University online programs to facilitate attainment of an undergraduate degree at (international institutions) and a graduate degree at Purdue University</w:t>
      </w:r>
    </w:p>
    <w:p w14:paraId="7E5DBE81" w14:textId="77777777" w:rsidR="00E52637" w:rsidRPr="007435B3"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Technical Assistance</w:t>
      </w:r>
    </w:p>
    <w:p w14:paraId="6D62663A" w14:textId="77777777" w:rsidR="00E52637" w:rsidRPr="007435B3"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Other mutually-agreed educational or research programs</w:t>
      </w:r>
    </w:p>
    <w:p w14:paraId="72F8B993" w14:textId="35134273" w:rsidR="00E52637" w:rsidRPr="007435B3" w:rsidRDefault="00E52637" w:rsidP="0051290F">
      <w:pPr>
        <w:pStyle w:val="Default"/>
        <w:numPr>
          <w:ilvl w:val="0"/>
          <w:numId w:val="1"/>
        </w:numPr>
        <w:spacing w:after="120"/>
        <w:ind w:left="1350" w:hanging="630"/>
        <w:rPr>
          <w:color w:val="auto"/>
          <w:sz w:val="20"/>
          <w:szCs w:val="20"/>
          <w:highlight w:val="lightGray"/>
        </w:rPr>
      </w:pPr>
      <w:r w:rsidRPr="007435B3">
        <w:rPr>
          <w:color w:val="auto"/>
          <w:sz w:val="20"/>
          <w:szCs w:val="20"/>
          <w:highlight w:val="lightGray"/>
        </w:rPr>
        <w:t>Other: Fill In</w:t>
      </w:r>
    </w:p>
    <w:p w14:paraId="16AED918" w14:textId="25191205" w:rsidR="00D56799" w:rsidRPr="009B79F6" w:rsidRDefault="00D56799" w:rsidP="0051290F">
      <w:pPr>
        <w:pStyle w:val="CM7"/>
        <w:spacing w:after="240" w:line="240" w:lineRule="atLeast"/>
        <w:ind w:left="720"/>
        <w:jc w:val="both"/>
        <w:rPr>
          <w:sz w:val="20"/>
          <w:szCs w:val="20"/>
        </w:rPr>
      </w:pPr>
      <w:r w:rsidRPr="009B79F6">
        <w:rPr>
          <w:sz w:val="20"/>
          <w:szCs w:val="20"/>
        </w:rPr>
        <w:t xml:space="preserve">Before implementing these activities, the </w:t>
      </w:r>
      <w:r w:rsidR="009B79F6" w:rsidRPr="009B79F6">
        <w:rPr>
          <w:sz w:val="20"/>
          <w:szCs w:val="20"/>
        </w:rPr>
        <w:t xml:space="preserve">Parties </w:t>
      </w:r>
      <w:r w:rsidRPr="009B79F6">
        <w:rPr>
          <w:sz w:val="20"/>
          <w:szCs w:val="20"/>
        </w:rPr>
        <w:t>will discuss the opportunities and challenges presented and will thereafter enter into specific</w:t>
      </w:r>
      <w:r w:rsidR="00761C24" w:rsidRPr="009B79F6">
        <w:rPr>
          <w:sz w:val="20"/>
          <w:szCs w:val="20"/>
        </w:rPr>
        <w:t xml:space="preserve"> </w:t>
      </w:r>
      <w:r w:rsidR="00310607">
        <w:rPr>
          <w:sz w:val="20"/>
          <w:szCs w:val="20"/>
        </w:rPr>
        <w:t>a</w:t>
      </w:r>
      <w:r w:rsidR="009B79F6" w:rsidRPr="009B79F6">
        <w:rPr>
          <w:sz w:val="20"/>
          <w:szCs w:val="20"/>
        </w:rPr>
        <w:t xml:space="preserve">ctivity </w:t>
      </w:r>
      <w:r w:rsidR="00310607" w:rsidRPr="00D1411F">
        <w:rPr>
          <w:sz w:val="20"/>
          <w:szCs w:val="20"/>
        </w:rPr>
        <w:t xml:space="preserve">or </w:t>
      </w:r>
      <w:r w:rsidR="00D1411F" w:rsidRPr="00D1411F">
        <w:rPr>
          <w:sz w:val="20"/>
          <w:szCs w:val="20"/>
        </w:rPr>
        <w:t>other agreements</w:t>
      </w:r>
      <w:r w:rsidR="007435B3">
        <w:rPr>
          <w:sz w:val="20"/>
          <w:szCs w:val="20"/>
        </w:rPr>
        <w:t xml:space="preserve"> </w:t>
      </w:r>
      <w:r w:rsidRPr="009B79F6">
        <w:rPr>
          <w:sz w:val="20"/>
          <w:szCs w:val="20"/>
        </w:rPr>
        <w:t>based on the mutually agreed objectives and outcomes.</w:t>
      </w:r>
    </w:p>
    <w:p w14:paraId="27F06AE6" w14:textId="2A3C42F7" w:rsidR="00E41E79" w:rsidRPr="009B79F6" w:rsidRDefault="00E41E79" w:rsidP="00E41F66">
      <w:pPr>
        <w:pStyle w:val="CM3"/>
        <w:spacing w:after="240" w:line="240" w:lineRule="atLeast"/>
        <w:ind w:left="720" w:hanging="720"/>
        <w:jc w:val="both"/>
        <w:rPr>
          <w:sz w:val="20"/>
          <w:szCs w:val="20"/>
        </w:rPr>
      </w:pPr>
      <w:r w:rsidRPr="009B79F6">
        <w:rPr>
          <w:b/>
          <w:bCs/>
          <w:sz w:val="20"/>
          <w:szCs w:val="20"/>
        </w:rPr>
        <w:t>II.</w:t>
      </w:r>
      <w:r w:rsidRPr="009B79F6">
        <w:rPr>
          <w:b/>
          <w:bCs/>
          <w:sz w:val="20"/>
          <w:szCs w:val="20"/>
        </w:rPr>
        <w:tab/>
        <w:t xml:space="preserve">Period of </w:t>
      </w:r>
      <w:r w:rsidR="003134FA" w:rsidRPr="009B79F6">
        <w:rPr>
          <w:b/>
          <w:bCs/>
          <w:sz w:val="20"/>
          <w:szCs w:val="20"/>
        </w:rPr>
        <w:t>MOU</w:t>
      </w:r>
      <w:r w:rsidR="003134FA" w:rsidRPr="009B79F6">
        <w:rPr>
          <w:sz w:val="20"/>
          <w:szCs w:val="20"/>
        </w:rPr>
        <w:t xml:space="preserve"> </w:t>
      </w:r>
      <w:r w:rsidR="00260D3E" w:rsidRPr="009B79F6">
        <w:rPr>
          <w:sz w:val="20"/>
          <w:szCs w:val="20"/>
        </w:rPr>
        <w:t xml:space="preserve">- </w:t>
      </w:r>
      <w:r w:rsidRPr="009B79F6">
        <w:rPr>
          <w:sz w:val="20"/>
          <w:szCs w:val="20"/>
        </w:rPr>
        <w:t xml:space="preserve">This </w:t>
      </w:r>
      <w:r w:rsidR="003134FA" w:rsidRPr="009B79F6">
        <w:rPr>
          <w:sz w:val="20"/>
          <w:szCs w:val="20"/>
        </w:rPr>
        <w:t xml:space="preserve">MOU </w:t>
      </w:r>
      <w:r w:rsidRPr="009B79F6">
        <w:rPr>
          <w:sz w:val="20"/>
          <w:szCs w:val="20"/>
        </w:rPr>
        <w:t xml:space="preserve">shall be effective upon the date of final execution and will remain in force for a period of five years. </w:t>
      </w:r>
      <w:r w:rsidR="003134FA" w:rsidRPr="009B79F6">
        <w:rPr>
          <w:sz w:val="20"/>
          <w:szCs w:val="20"/>
        </w:rPr>
        <w:t xml:space="preserve"> </w:t>
      </w:r>
      <w:r w:rsidRPr="009B79F6">
        <w:rPr>
          <w:sz w:val="20"/>
          <w:szCs w:val="20"/>
        </w:rPr>
        <w:t xml:space="preserve">This </w:t>
      </w:r>
      <w:r w:rsidR="003134FA" w:rsidRPr="009B79F6">
        <w:rPr>
          <w:sz w:val="20"/>
          <w:szCs w:val="20"/>
        </w:rPr>
        <w:t xml:space="preserve">MOU </w:t>
      </w:r>
      <w:r w:rsidRPr="009B79F6">
        <w:rPr>
          <w:sz w:val="20"/>
          <w:szCs w:val="20"/>
        </w:rPr>
        <w:t xml:space="preserve">may be renewed beyond five years by mutual written agreement. </w:t>
      </w:r>
      <w:r w:rsidR="009B79F6" w:rsidRPr="009B79F6">
        <w:rPr>
          <w:sz w:val="20"/>
          <w:szCs w:val="20"/>
        </w:rPr>
        <w:t xml:space="preserve"> </w:t>
      </w:r>
    </w:p>
    <w:p w14:paraId="4D41BB7E" w14:textId="22CF27A7" w:rsidR="00E41E79" w:rsidRPr="009B79F6" w:rsidRDefault="00E41E79" w:rsidP="00E41F66">
      <w:pPr>
        <w:pStyle w:val="Default"/>
        <w:spacing w:after="240" w:line="240" w:lineRule="atLeast"/>
        <w:ind w:left="720" w:hanging="720"/>
        <w:jc w:val="both"/>
        <w:rPr>
          <w:color w:val="auto"/>
          <w:sz w:val="20"/>
          <w:szCs w:val="20"/>
        </w:rPr>
      </w:pPr>
      <w:r w:rsidRPr="009B79F6">
        <w:rPr>
          <w:b/>
          <w:bCs/>
          <w:color w:val="auto"/>
          <w:sz w:val="20"/>
          <w:szCs w:val="20"/>
        </w:rPr>
        <w:t>III.</w:t>
      </w:r>
      <w:r w:rsidRPr="009B79F6">
        <w:rPr>
          <w:b/>
          <w:bCs/>
          <w:color w:val="auto"/>
          <w:sz w:val="20"/>
          <w:szCs w:val="20"/>
        </w:rPr>
        <w:tab/>
        <w:t xml:space="preserve">Activities Under This </w:t>
      </w:r>
      <w:r w:rsidR="005A255D">
        <w:rPr>
          <w:b/>
          <w:bCs/>
          <w:color w:val="auto"/>
          <w:sz w:val="20"/>
          <w:szCs w:val="20"/>
        </w:rPr>
        <w:t>MOU</w:t>
      </w:r>
      <w:r w:rsidR="00260D3E" w:rsidRPr="009B79F6">
        <w:rPr>
          <w:color w:val="auto"/>
          <w:sz w:val="20"/>
          <w:szCs w:val="20"/>
        </w:rPr>
        <w:t xml:space="preserve"> - </w:t>
      </w:r>
      <w:r w:rsidRPr="009B79F6">
        <w:rPr>
          <w:color w:val="auto"/>
          <w:sz w:val="20"/>
          <w:szCs w:val="20"/>
        </w:rPr>
        <w:t xml:space="preserve">It is expected that activities taking place under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will be initiated primarily by academic units within each </w:t>
      </w:r>
      <w:r w:rsidR="00E52637" w:rsidRPr="009B79F6">
        <w:rPr>
          <w:color w:val="auto"/>
          <w:sz w:val="20"/>
          <w:szCs w:val="20"/>
        </w:rPr>
        <w:t>institution</w:t>
      </w:r>
      <w:r w:rsidRPr="009B79F6">
        <w:rPr>
          <w:color w:val="auto"/>
          <w:sz w:val="20"/>
          <w:szCs w:val="20"/>
        </w:rPr>
        <w:t xml:space="preserve">, and in coordination with their respective administrative units concerned with international activities. </w:t>
      </w:r>
      <w:r w:rsidR="009B79F6">
        <w:rPr>
          <w:color w:val="auto"/>
          <w:sz w:val="20"/>
          <w:szCs w:val="20"/>
        </w:rPr>
        <w:t xml:space="preserve"> </w:t>
      </w:r>
      <w:r w:rsidRPr="009B79F6">
        <w:rPr>
          <w:color w:val="auto"/>
          <w:sz w:val="20"/>
          <w:szCs w:val="20"/>
        </w:rPr>
        <w:t xml:space="preserve">All activities undertaken must conform to the policies and procedures in place at each institution. </w:t>
      </w:r>
    </w:p>
    <w:p w14:paraId="5F32250D" w14:textId="0C318793"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w:t>
      </w:r>
      <w:r w:rsidRPr="009B79F6">
        <w:rPr>
          <w:b/>
          <w:color w:val="auto"/>
          <w:sz w:val="20"/>
          <w:szCs w:val="20"/>
        </w:rPr>
        <w:tab/>
      </w:r>
      <w:r w:rsidRPr="009B79F6">
        <w:rPr>
          <w:b/>
          <w:bCs/>
          <w:color w:val="auto"/>
          <w:sz w:val="20"/>
          <w:szCs w:val="20"/>
        </w:rPr>
        <w:t>Funding of Activities</w:t>
      </w:r>
      <w:r w:rsidR="009B79F6" w:rsidRPr="009B79F6">
        <w:rPr>
          <w:color w:val="auto"/>
          <w:sz w:val="20"/>
          <w:szCs w:val="20"/>
        </w:rPr>
        <w:t xml:space="preserve"> - </w:t>
      </w:r>
      <w:r w:rsidR="00D1411F" w:rsidRPr="009B79F6">
        <w:rPr>
          <w:color w:val="auto"/>
          <w:sz w:val="20"/>
          <w:szCs w:val="20"/>
        </w:rPr>
        <w:t>Activity or</w:t>
      </w:r>
      <w:r w:rsidR="007435B3">
        <w:rPr>
          <w:color w:val="auto"/>
          <w:sz w:val="20"/>
          <w:szCs w:val="20"/>
        </w:rPr>
        <w:t xml:space="preserve"> </w:t>
      </w:r>
      <w:r w:rsidR="00D1411F">
        <w:rPr>
          <w:color w:val="auto"/>
          <w:sz w:val="20"/>
          <w:szCs w:val="20"/>
        </w:rPr>
        <w:t xml:space="preserve">other </w:t>
      </w:r>
      <w:r w:rsidR="00D1411F" w:rsidRPr="00D1411F">
        <w:rPr>
          <w:color w:val="auto"/>
          <w:sz w:val="20"/>
          <w:szCs w:val="20"/>
        </w:rPr>
        <w:t>agreements</w:t>
      </w:r>
      <w:r w:rsidR="007435B3">
        <w:rPr>
          <w:color w:val="auto"/>
          <w:sz w:val="20"/>
          <w:szCs w:val="20"/>
        </w:rPr>
        <w:t xml:space="preserve"> </w:t>
      </w:r>
      <w:r w:rsidRPr="009B79F6">
        <w:rPr>
          <w:color w:val="auto"/>
          <w:sz w:val="20"/>
          <w:szCs w:val="20"/>
        </w:rPr>
        <w:t xml:space="preserve">should make financial costs and obligations explicit. </w:t>
      </w:r>
      <w:r w:rsidR="009B79F6">
        <w:rPr>
          <w:color w:val="auto"/>
          <w:sz w:val="20"/>
          <w:szCs w:val="20"/>
        </w:rPr>
        <w:t xml:space="preserve"> </w:t>
      </w:r>
      <w:r w:rsidRPr="009B79F6">
        <w:rPr>
          <w:color w:val="auto"/>
          <w:sz w:val="20"/>
          <w:szCs w:val="20"/>
        </w:rPr>
        <w:lastRenderedPageBreak/>
        <w:t xml:space="preserve">Collaborating units are encouraged to work together to identify and secure any outside funding </w:t>
      </w:r>
      <w:r w:rsidR="00875DF4">
        <w:rPr>
          <w:color w:val="auto"/>
          <w:sz w:val="20"/>
          <w:szCs w:val="20"/>
        </w:rPr>
        <w:t>that</w:t>
      </w:r>
      <w:r w:rsidRPr="009B79F6">
        <w:rPr>
          <w:color w:val="auto"/>
          <w:sz w:val="20"/>
          <w:szCs w:val="20"/>
        </w:rPr>
        <w:t xml:space="preserve"> may be needed. </w:t>
      </w:r>
      <w:r w:rsidR="009B79F6">
        <w:rPr>
          <w:color w:val="auto"/>
          <w:sz w:val="20"/>
          <w:szCs w:val="20"/>
        </w:rPr>
        <w:t xml:space="preserve"> </w:t>
      </w:r>
      <w:r w:rsidRPr="009B79F6">
        <w:rPr>
          <w:color w:val="auto"/>
          <w:sz w:val="20"/>
          <w:szCs w:val="20"/>
        </w:rPr>
        <w:t xml:space="preserve">Projects requiring funding must be approved by both </w:t>
      </w:r>
      <w:r w:rsidRPr="009B79F6">
        <w:rPr>
          <w:bCs/>
          <w:color w:val="auto"/>
          <w:sz w:val="20"/>
          <w:szCs w:val="20"/>
        </w:rPr>
        <w:t>institutions.</w:t>
      </w:r>
    </w:p>
    <w:p w14:paraId="21C4540B" w14:textId="03117731"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VI.</w:t>
      </w:r>
      <w:r w:rsidRPr="009B79F6">
        <w:rPr>
          <w:b/>
          <w:color w:val="auto"/>
          <w:sz w:val="20"/>
          <w:szCs w:val="20"/>
        </w:rPr>
        <w:tab/>
        <w:t>Nondiscrimination</w:t>
      </w:r>
      <w:r w:rsidR="00260D3E" w:rsidRPr="009B79F6">
        <w:rPr>
          <w:color w:val="auto"/>
          <w:sz w:val="20"/>
          <w:szCs w:val="20"/>
        </w:rPr>
        <w:t xml:space="preserve"> - </w:t>
      </w:r>
      <w:r w:rsidRPr="009B79F6">
        <w:rPr>
          <w:color w:val="auto"/>
          <w:sz w:val="20"/>
          <w:szCs w:val="20"/>
        </w:rPr>
        <w:t xml:space="preserve">Purdue University and </w:t>
      </w:r>
      <w:r w:rsidR="00260D3E" w:rsidRPr="009B79F6">
        <w:rPr>
          <w:color w:val="auto"/>
          <w:sz w:val="20"/>
          <w:szCs w:val="20"/>
        </w:rPr>
        <w:fldChar w:fldCharType="begin">
          <w:ffData>
            <w:name w:val="Text13"/>
            <w:enabled/>
            <w:calcOnExit w:val="0"/>
            <w:textInput/>
          </w:ffData>
        </w:fldChar>
      </w:r>
      <w:r w:rsidR="00260D3E" w:rsidRPr="009B79F6">
        <w:rPr>
          <w:color w:val="auto"/>
          <w:sz w:val="20"/>
          <w:szCs w:val="20"/>
        </w:rPr>
        <w:instrText xml:space="preserve"> FORMTEXT </w:instrText>
      </w:r>
      <w:r w:rsidR="00260D3E" w:rsidRPr="009B79F6">
        <w:rPr>
          <w:color w:val="auto"/>
          <w:sz w:val="20"/>
          <w:szCs w:val="20"/>
        </w:rPr>
      </w:r>
      <w:r w:rsidR="00260D3E" w:rsidRPr="009B79F6">
        <w:rPr>
          <w:color w:val="auto"/>
          <w:sz w:val="20"/>
          <w:szCs w:val="20"/>
        </w:rPr>
        <w:fldChar w:fldCharType="separate"/>
      </w:r>
      <w:r w:rsidR="00260D3E" w:rsidRPr="009B79F6">
        <w:rPr>
          <w:noProof/>
          <w:color w:val="auto"/>
          <w:sz w:val="20"/>
          <w:szCs w:val="20"/>
        </w:rPr>
        <w:t>(international institution)</w:t>
      </w:r>
      <w:r w:rsidR="00260D3E" w:rsidRPr="009B79F6">
        <w:rPr>
          <w:color w:val="auto"/>
          <w:sz w:val="20"/>
          <w:szCs w:val="20"/>
        </w:rPr>
        <w:fldChar w:fldCharType="end"/>
      </w:r>
      <w:r w:rsidRPr="009B79F6">
        <w:rPr>
          <w:color w:val="auto"/>
          <w:sz w:val="20"/>
          <w:szCs w:val="20"/>
        </w:rPr>
        <w:t xml:space="preserve"> agree that no person shall </w:t>
      </w:r>
      <w:r w:rsidR="009B79F6" w:rsidRPr="009B79F6">
        <w:rPr>
          <w:color w:val="auto"/>
          <w:sz w:val="20"/>
          <w:szCs w:val="20"/>
        </w:rPr>
        <w:t xml:space="preserve">be excluded from participation under the terms of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on the grounds of </w:t>
      </w:r>
      <w:r w:rsidR="00BA1F1A" w:rsidRPr="009B79F6">
        <w:rPr>
          <w:color w:val="auto"/>
          <w:sz w:val="20"/>
          <w:szCs w:val="20"/>
          <w:shd w:val="clear" w:color="auto" w:fill="FFFFFF"/>
        </w:rPr>
        <w:t>race, religion, color, sex, age, national origin or ancestry, genetic information, marital status, parental status, sexual orientation, gender identity and expression, disability, or status as a veteran</w:t>
      </w:r>
      <w:r w:rsidRPr="009B79F6">
        <w:rPr>
          <w:color w:val="auto"/>
          <w:sz w:val="20"/>
          <w:szCs w:val="20"/>
        </w:rPr>
        <w:t>.</w:t>
      </w:r>
    </w:p>
    <w:p w14:paraId="03D8E831" w14:textId="73B54313" w:rsidR="00E41E79" w:rsidRPr="009B79F6" w:rsidRDefault="00E41E79"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VII.</w:t>
      </w:r>
      <w:r w:rsidRPr="009B79F6">
        <w:rPr>
          <w:rFonts w:ascii="Times New Roman" w:hAnsi="Times New Roman" w:cs="Times New Roman"/>
          <w:sz w:val="20"/>
          <w:szCs w:val="20"/>
        </w:rPr>
        <w:tab/>
      </w:r>
      <w:r w:rsidRPr="009B79F6">
        <w:rPr>
          <w:rFonts w:ascii="Times New Roman" w:hAnsi="Times New Roman" w:cs="Times New Roman"/>
          <w:b/>
          <w:sz w:val="20"/>
          <w:szCs w:val="20"/>
        </w:rPr>
        <w:t>Use of Name</w:t>
      </w:r>
      <w:r w:rsidR="00260D3E" w:rsidRPr="009B79F6">
        <w:rPr>
          <w:rFonts w:ascii="Times New Roman" w:hAnsi="Times New Roman" w:cs="Times New Roman"/>
          <w:sz w:val="20"/>
          <w:szCs w:val="20"/>
        </w:rPr>
        <w:t xml:space="preserve"> - </w:t>
      </w:r>
      <w:r w:rsidR="00260D3E" w:rsidRPr="009B79F6">
        <w:rPr>
          <w:rFonts w:ascii="Times New Roman" w:hAnsi="Times New Roman" w:cs="Times New Roman"/>
          <w:sz w:val="20"/>
          <w:szCs w:val="20"/>
        </w:rPr>
        <w:fldChar w:fldCharType="begin">
          <w:ffData>
            <w:name w:val="Text13"/>
            <w:enabled/>
            <w:calcOnExit w:val="0"/>
            <w:textInput/>
          </w:ffData>
        </w:fldChar>
      </w:r>
      <w:r w:rsidR="00260D3E" w:rsidRPr="009B79F6">
        <w:rPr>
          <w:rFonts w:ascii="Times New Roman" w:hAnsi="Times New Roman" w:cs="Times New Roman"/>
          <w:sz w:val="20"/>
          <w:szCs w:val="20"/>
        </w:rPr>
        <w:instrText xml:space="preserve"> FORMTEXT </w:instrText>
      </w:r>
      <w:r w:rsidR="00260D3E" w:rsidRPr="009B79F6">
        <w:rPr>
          <w:rFonts w:ascii="Times New Roman" w:hAnsi="Times New Roman" w:cs="Times New Roman"/>
          <w:sz w:val="20"/>
          <w:szCs w:val="20"/>
        </w:rPr>
      </w:r>
      <w:r w:rsidR="00260D3E" w:rsidRPr="009B79F6">
        <w:rPr>
          <w:rFonts w:ascii="Times New Roman" w:hAnsi="Times New Roman" w:cs="Times New Roman"/>
          <w:sz w:val="20"/>
          <w:szCs w:val="20"/>
        </w:rPr>
        <w:fldChar w:fldCharType="separate"/>
      </w:r>
      <w:r w:rsidR="00260D3E" w:rsidRPr="009B79F6">
        <w:rPr>
          <w:rFonts w:ascii="Times New Roman" w:hAnsi="Times New Roman" w:cs="Times New Roman"/>
          <w:noProof/>
          <w:sz w:val="20"/>
          <w:szCs w:val="20"/>
        </w:rPr>
        <w:t>(international institution)</w:t>
      </w:r>
      <w:r w:rsidR="00260D3E"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will not use the name of Purdue University, nor of any </w:t>
      </w:r>
      <w:r w:rsidR="00B53299">
        <w:rPr>
          <w:rFonts w:ascii="Times New Roman" w:hAnsi="Times New Roman" w:cs="Times New Roman"/>
          <w:sz w:val="20"/>
          <w:szCs w:val="20"/>
        </w:rPr>
        <w:t>employee of</w:t>
      </w:r>
      <w:r w:rsidRPr="009B79F6">
        <w:rPr>
          <w:rFonts w:ascii="Times New Roman" w:hAnsi="Times New Roman" w:cs="Times New Roman"/>
          <w:sz w:val="20"/>
          <w:szCs w:val="20"/>
        </w:rPr>
        <w:t xml:space="preserve"> Purdue University, in any publicity, advertising, or news release without the prior written approval of an authorized representative of Purdue University.  Purdue University will not use the name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or any employee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in any publicity, advertising, or news release without the prior written approval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w:t>
      </w:r>
    </w:p>
    <w:p w14:paraId="33504A23" w14:textId="099362E9"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VIII.</w:t>
      </w:r>
      <w:r w:rsidRPr="009B79F6">
        <w:rPr>
          <w:b/>
          <w:color w:val="auto"/>
          <w:sz w:val="20"/>
          <w:szCs w:val="20"/>
        </w:rPr>
        <w:tab/>
        <w:t>Modification</w:t>
      </w:r>
      <w:r w:rsidR="00260D3E" w:rsidRPr="009B79F6">
        <w:rPr>
          <w:color w:val="auto"/>
          <w:sz w:val="20"/>
          <w:szCs w:val="20"/>
        </w:rPr>
        <w:t xml:space="preserve"> - </w:t>
      </w:r>
      <w:r w:rsidRPr="009B79F6">
        <w:rPr>
          <w:color w:val="auto"/>
          <w:sz w:val="20"/>
          <w:szCs w:val="20"/>
        </w:rPr>
        <w:t xml:space="preserve">The terms of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may be changed or modified only by written amendment signed by authorized agents of the </w:t>
      </w:r>
      <w:r w:rsidR="009B79F6">
        <w:rPr>
          <w:color w:val="auto"/>
          <w:sz w:val="20"/>
          <w:szCs w:val="20"/>
        </w:rPr>
        <w:t>P</w:t>
      </w:r>
      <w:r w:rsidR="009B79F6" w:rsidRPr="009B79F6">
        <w:rPr>
          <w:color w:val="auto"/>
          <w:sz w:val="20"/>
          <w:szCs w:val="20"/>
        </w:rPr>
        <w:t>arties</w:t>
      </w:r>
      <w:r w:rsidRPr="009B79F6">
        <w:rPr>
          <w:color w:val="auto"/>
          <w:sz w:val="20"/>
          <w:szCs w:val="20"/>
        </w:rPr>
        <w:t>.</w:t>
      </w:r>
    </w:p>
    <w:p w14:paraId="2A38EC3F" w14:textId="003107D7" w:rsidR="00E41E79" w:rsidRPr="009B79F6" w:rsidRDefault="00E41E79"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IX.</w:t>
      </w:r>
      <w:r w:rsidRPr="009B79F6">
        <w:rPr>
          <w:rFonts w:ascii="Times New Roman" w:hAnsi="Times New Roman" w:cs="Times New Roman"/>
          <w:sz w:val="20"/>
          <w:szCs w:val="20"/>
        </w:rPr>
        <w:tab/>
      </w:r>
      <w:r w:rsidRPr="009B79F6">
        <w:rPr>
          <w:rFonts w:ascii="Times New Roman" w:hAnsi="Times New Roman" w:cs="Times New Roman"/>
          <w:b/>
          <w:sz w:val="20"/>
          <w:szCs w:val="20"/>
        </w:rPr>
        <w:t>Prevailing Language</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Should this </w:t>
      </w:r>
      <w:r w:rsidR="009B79F6">
        <w:rPr>
          <w:rFonts w:ascii="Times New Roman" w:hAnsi="Times New Roman" w:cs="Times New Roman"/>
          <w:sz w:val="20"/>
          <w:szCs w:val="20"/>
        </w:rPr>
        <w:t>MOU</w:t>
      </w:r>
      <w:r w:rsidR="009B79F6" w:rsidRPr="009B79F6">
        <w:rPr>
          <w:rFonts w:ascii="Times New Roman" w:hAnsi="Times New Roman" w:cs="Times New Roman"/>
          <w:sz w:val="20"/>
          <w:szCs w:val="20"/>
        </w:rPr>
        <w:t xml:space="preserve"> </w:t>
      </w:r>
      <w:r w:rsidRPr="009B79F6">
        <w:rPr>
          <w:rFonts w:ascii="Times New Roman" w:hAnsi="Times New Roman" w:cs="Times New Roman"/>
          <w:sz w:val="20"/>
          <w:szCs w:val="20"/>
        </w:rPr>
        <w:t>be executed in two languages</w:t>
      </w:r>
      <w:r w:rsidR="005A255D">
        <w:rPr>
          <w:rFonts w:ascii="Times New Roman" w:hAnsi="Times New Roman" w:cs="Times New Roman"/>
          <w:sz w:val="20"/>
          <w:szCs w:val="20"/>
        </w:rPr>
        <w:t>,</w:t>
      </w:r>
      <w:r w:rsidRPr="009B79F6">
        <w:rPr>
          <w:rFonts w:ascii="Times New Roman" w:hAnsi="Times New Roman" w:cs="Times New Roman"/>
          <w:sz w:val="20"/>
          <w:szCs w:val="20"/>
        </w:rPr>
        <w:t xml:space="preserve"> the English version represents the understanding of both Parties.  Any other version is provided as a translation.  In the event of conflict between the two versions, the English version will prevail.</w:t>
      </w:r>
    </w:p>
    <w:p w14:paraId="64CBE3F5" w14:textId="31D78A49" w:rsidR="00E41F66" w:rsidRPr="009B79F6" w:rsidRDefault="0020376F"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X</w:t>
      </w:r>
      <w:r w:rsidRPr="009B79F6">
        <w:rPr>
          <w:rFonts w:ascii="Times New Roman" w:hAnsi="Times New Roman" w:cs="Times New Roman"/>
          <w:sz w:val="20"/>
          <w:szCs w:val="20"/>
        </w:rPr>
        <w:t>.</w:t>
      </w:r>
      <w:r w:rsidRPr="009B79F6">
        <w:rPr>
          <w:rFonts w:ascii="Times New Roman" w:hAnsi="Times New Roman" w:cs="Times New Roman"/>
          <w:sz w:val="20"/>
          <w:szCs w:val="20"/>
        </w:rPr>
        <w:tab/>
      </w:r>
      <w:r w:rsidRPr="009B79F6">
        <w:rPr>
          <w:rFonts w:ascii="Times New Roman" w:hAnsi="Times New Roman" w:cs="Times New Roman"/>
          <w:b/>
          <w:sz w:val="20"/>
          <w:szCs w:val="20"/>
        </w:rPr>
        <w:t>Non-Binding</w:t>
      </w:r>
      <w:r w:rsidR="005C301C">
        <w:rPr>
          <w:rFonts w:ascii="Times New Roman" w:hAnsi="Times New Roman" w:cs="Times New Roman"/>
          <w:b/>
          <w:sz w:val="20"/>
          <w:szCs w:val="20"/>
        </w:rPr>
        <w:t>; Termination</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This </w:t>
      </w:r>
      <w:r w:rsidR="009B79F6">
        <w:rPr>
          <w:rFonts w:ascii="Times New Roman" w:hAnsi="Times New Roman" w:cs="Times New Roman"/>
          <w:sz w:val="20"/>
          <w:szCs w:val="20"/>
        </w:rPr>
        <w:t>MOU</w:t>
      </w:r>
      <w:r w:rsidR="009B79F6" w:rsidRPr="009B79F6">
        <w:rPr>
          <w:rFonts w:ascii="Times New Roman" w:hAnsi="Times New Roman" w:cs="Times New Roman"/>
          <w:sz w:val="20"/>
          <w:szCs w:val="20"/>
        </w:rPr>
        <w:t xml:space="preserve"> </w:t>
      </w:r>
      <w:r w:rsidRPr="009B79F6">
        <w:rPr>
          <w:rFonts w:ascii="Times New Roman" w:hAnsi="Times New Roman" w:cs="Times New Roman"/>
          <w:sz w:val="20"/>
          <w:szCs w:val="20"/>
        </w:rPr>
        <w:t>is non-binding and solely for the purpose of establishing a basis upon which Purdue University and</w:t>
      </w:r>
      <w:r w:rsidR="00E41F66" w:rsidRPr="009B79F6">
        <w:rPr>
          <w:rFonts w:ascii="Times New Roman" w:hAnsi="Times New Roman" w:cs="Times New Roman"/>
          <w:sz w:val="20"/>
          <w:szCs w:val="20"/>
        </w:rPr>
        <w:t xml:space="preserve"> </w:t>
      </w:r>
      <w:r w:rsidR="00E41F66" w:rsidRPr="009B79F6">
        <w:rPr>
          <w:rFonts w:ascii="Times New Roman" w:hAnsi="Times New Roman" w:cs="Times New Roman"/>
          <w:sz w:val="20"/>
          <w:szCs w:val="20"/>
        </w:rPr>
        <w:fldChar w:fldCharType="begin">
          <w:ffData>
            <w:name w:val="Text13"/>
            <w:enabled/>
            <w:calcOnExit w:val="0"/>
            <w:textInput/>
          </w:ffData>
        </w:fldChar>
      </w:r>
      <w:r w:rsidR="00E41F66" w:rsidRPr="009B79F6">
        <w:rPr>
          <w:rFonts w:ascii="Times New Roman" w:hAnsi="Times New Roman" w:cs="Times New Roman"/>
          <w:sz w:val="20"/>
          <w:szCs w:val="20"/>
        </w:rPr>
        <w:instrText xml:space="preserve"> FORMTEXT </w:instrText>
      </w:r>
      <w:r w:rsidR="00E41F66" w:rsidRPr="009B79F6">
        <w:rPr>
          <w:rFonts w:ascii="Times New Roman" w:hAnsi="Times New Roman" w:cs="Times New Roman"/>
          <w:sz w:val="20"/>
          <w:szCs w:val="20"/>
        </w:rPr>
      </w:r>
      <w:r w:rsidR="00E41F66" w:rsidRPr="009B79F6">
        <w:rPr>
          <w:rFonts w:ascii="Times New Roman" w:hAnsi="Times New Roman" w:cs="Times New Roman"/>
          <w:sz w:val="20"/>
          <w:szCs w:val="20"/>
        </w:rPr>
        <w:fldChar w:fldCharType="separate"/>
      </w:r>
      <w:r w:rsidR="00E41F66" w:rsidRPr="009B79F6">
        <w:rPr>
          <w:rFonts w:ascii="Times New Roman" w:hAnsi="Times New Roman" w:cs="Times New Roman"/>
          <w:noProof/>
          <w:sz w:val="20"/>
          <w:szCs w:val="20"/>
        </w:rPr>
        <w:t>(international institution)</w:t>
      </w:r>
      <w:r w:rsidR="00E41F66"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will continue discussions.  Either Purdue University or</w:t>
      </w:r>
      <w:r w:rsidR="00E41F66" w:rsidRPr="009B79F6">
        <w:rPr>
          <w:rFonts w:ascii="Times New Roman" w:hAnsi="Times New Roman" w:cs="Times New Roman"/>
          <w:sz w:val="20"/>
          <w:szCs w:val="20"/>
        </w:rPr>
        <w:t xml:space="preserve"> </w:t>
      </w:r>
      <w:r w:rsidR="00E41F66" w:rsidRPr="009B79F6">
        <w:rPr>
          <w:rFonts w:ascii="Times New Roman" w:hAnsi="Times New Roman" w:cs="Times New Roman"/>
          <w:sz w:val="20"/>
          <w:szCs w:val="20"/>
        </w:rPr>
        <w:fldChar w:fldCharType="begin">
          <w:ffData>
            <w:name w:val="Text13"/>
            <w:enabled/>
            <w:calcOnExit w:val="0"/>
            <w:textInput/>
          </w:ffData>
        </w:fldChar>
      </w:r>
      <w:r w:rsidR="00E41F66" w:rsidRPr="009B79F6">
        <w:rPr>
          <w:rFonts w:ascii="Times New Roman" w:hAnsi="Times New Roman" w:cs="Times New Roman"/>
          <w:sz w:val="20"/>
          <w:szCs w:val="20"/>
        </w:rPr>
        <w:instrText xml:space="preserve"> FORMTEXT </w:instrText>
      </w:r>
      <w:r w:rsidR="00E41F66" w:rsidRPr="009B79F6">
        <w:rPr>
          <w:rFonts w:ascii="Times New Roman" w:hAnsi="Times New Roman" w:cs="Times New Roman"/>
          <w:sz w:val="20"/>
          <w:szCs w:val="20"/>
        </w:rPr>
      </w:r>
      <w:r w:rsidR="00E41F66" w:rsidRPr="009B79F6">
        <w:rPr>
          <w:rFonts w:ascii="Times New Roman" w:hAnsi="Times New Roman" w:cs="Times New Roman"/>
          <w:sz w:val="20"/>
          <w:szCs w:val="20"/>
        </w:rPr>
        <w:fldChar w:fldCharType="separate"/>
      </w:r>
      <w:r w:rsidR="00E41F66" w:rsidRPr="009B79F6">
        <w:rPr>
          <w:rFonts w:ascii="Times New Roman" w:hAnsi="Times New Roman" w:cs="Times New Roman"/>
          <w:noProof/>
          <w:sz w:val="20"/>
          <w:szCs w:val="20"/>
        </w:rPr>
        <w:t>(international institution)</w:t>
      </w:r>
      <w:r w:rsidR="00E41F66" w:rsidRPr="009B79F6">
        <w:rPr>
          <w:rFonts w:ascii="Times New Roman" w:hAnsi="Times New Roman" w:cs="Times New Roman"/>
          <w:sz w:val="20"/>
          <w:szCs w:val="20"/>
        </w:rPr>
        <w:fldChar w:fldCharType="end"/>
      </w:r>
      <w:r w:rsidR="00E41F66" w:rsidRPr="009B79F6">
        <w:rPr>
          <w:rFonts w:ascii="Times New Roman" w:hAnsi="Times New Roman" w:cs="Times New Roman"/>
          <w:sz w:val="20"/>
          <w:szCs w:val="20"/>
        </w:rPr>
        <w:t xml:space="preserve"> </w:t>
      </w:r>
      <w:r w:rsidRPr="009B79F6">
        <w:rPr>
          <w:rFonts w:ascii="Times New Roman" w:hAnsi="Times New Roman" w:cs="Times New Roman"/>
          <w:sz w:val="20"/>
          <w:szCs w:val="20"/>
        </w:rPr>
        <w:t xml:space="preserve">may </w:t>
      </w:r>
      <w:r w:rsidR="00875DF4">
        <w:rPr>
          <w:rFonts w:ascii="Times New Roman" w:hAnsi="Times New Roman" w:cs="Times New Roman"/>
          <w:sz w:val="20"/>
          <w:szCs w:val="20"/>
        </w:rPr>
        <w:t>in</w:t>
      </w:r>
      <w:r w:rsidRPr="009B79F6">
        <w:rPr>
          <w:rFonts w:ascii="Times New Roman" w:hAnsi="Times New Roman" w:cs="Times New Roman"/>
          <w:sz w:val="20"/>
          <w:szCs w:val="20"/>
        </w:rPr>
        <w:t xml:space="preserve"> its sole discretion terminate </w:t>
      </w:r>
      <w:r w:rsidR="005C301C">
        <w:rPr>
          <w:rFonts w:ascii="Times New Roman" w:hAnsi="Times New Roman" w:cs="Times New Roman"/>
          <w:sz w:val="20"/>
          <w:szCs w:val="20"/>
        </w:rPr>
        <w:t>this MOU</w:t>
      </w:r>
      <w:r w:rsidRPr="009B79F6">
        <w:rPr>
          <w:rFonts w:ascii="Times New Roman" w:hAnsi="Times New Roman" w:cs="Times New Roman"/>
          <w:sz w:val="20"/>
          <w:szCs w:val="20"/>
        </w:rPr>
        <w:t xml:space="preserve"> for any reason by giving written notic</w:t>
      </w:r>
      <w:r w:rsidR="00E41F66" w:rsidRPr="009B79F6">
        <w:rPr>
          <w:rFonts w:ascii="Times New Roman" w:hAnsi="Times New Roman" w:cs="Times New Roman"/>
          <w:sz w:val="20"/>
          <w:szCs w:val="20"/>
        </w:rPr>
        <w:t>e of termination to the other</w:t>
      </w:r>
      <w:r w:rsidR="00875DF4">
        <w:rPr>
          <w:rFonts w:ascii="Times New Roman" w:hAnsi="Times New Roman" w:cs="Times New Roman"/>
          <w:sz w:val="20"/>
          <w:szCs w:val="20"/>
        </w:rPr>
        <w:t xml:space="preserve"> Party</w:t>
      </w:r>
      <w:r w:rsidR="00E41F66" w:rsidRPr="009B79F6">
        <w:rPr>
          <w:rFonts w:ascii="Times New Roman" w:hAnsi="Times New Roman" w:cs="Times New Roman"/>
          <w:sz w:val="20"/>
          <w:szCs w:val="20"/>
        </w:rPr>
        <w:t xml:space="preserve">.  In the case of a dispute that arises relating to any aspect of cooperation under this </w:t>
      </w:r>
      <w:r w:rsidR="009B79F6">
        <w:rPr>
          <w:rFonts w:ascii="Times New Roman" w:hAnsi="Times New Roman" w:cs="Times New Roman"/>
          <w:sz w:val="20"/>
          <w:szCs w:val="20"/>
        </w:rPr>
        <w:t>MOU</w:t>
      </w:r>
      <w:r w:rsidR="00E41F66" w:rsidRPr="009B79F6">
        <w:rPr>
          <w:rFonts w:ascii="Times New Roman" w:hAnsi="Times New Roman" w:cs="Times New Roman"/>
          <w:sz w:val="20"/>
          <w:szCs w:val="20"/>
        </w:rPr>
        <w:t xml:space="preserve">, the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arties </w:t>
      </w:r>
      <w:r w:rsidR="00E41F66" w:rsidRPr="009B79F6">
        <w:rPr>
          <w:rFonts w:ascii="Times New Roman" w:hAnsi="Times New Roman" w:cs="Times New Roman"/>
          <w:sz w:val="20"/>
          <w:szCs w:val="20"/>
        </w:rPr>
        <w:t xml:space="preserve">may attempt to resolve such dispute through friendly negotiation, or either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arty </w:t>
      </w:r>
      <w:r w:rsidR="00E41F66" w:rsidRPr="009B79F6">
        <w:rPr>
          <w:rFonts w:ascii="Times New Roman" w:hAnsi="Times New Roman" w:cs="Times New Roman"/>
          <w:sz w:val="20"/>
          <w:szCs w:val="20"/>
        </w:rPr>
        <w:t>may elect to terminate th</w:t>
      </w:r>
      <w:r w:rsidR="005C301C">
        <w:rPr>
          <w:rFonts w:ascii="Times New Roman" w:hAnsi="Times New Roman" w:cs="Times New Roman"/>
          <w:sz w:val="20"/>
          <w:szCs w:val="20"/>
        </w:rPr>
        <w:t>is</w:t>
      </w:r>
      <w:r w:rsidR="00E41F66" w:rsidRPr="009B79F6">
        <w:rPr>
          <w:rFonts w:ascii="Times New Roman" w:hAnsi="Times New Roman" w:cs="Times New Roman"/>
          <w:sz w:val="20"/>
          <w:szCs w:val="20"/>
        </w:rPr>
        <w:t xml:space="preserve"> </w:t>
      </w:r>
      <w:r w:rsidR="009B79F6">
        <w:rPr>
          <w:rFonts w:ascii="Times New Roman" w:hAnsi="Times New Roman" w:cs="Times New Roman"/>
          <w:sz w:val="20"/>
          <w:szCs w:val="20"/>
        </w:rPr>
        <w:t>MOU</w:t>
      </w:r>
      <w:r w:rsidR="005C301C">
        <w:rPr>
          <w:rFonts w:ascii="Times New Roman" w:hAnsi="Times New Roman" w:cs="Times New Roman"/>
          <w:sz w:val="20"/>
          <w:szCs w:val="20"/>
        </w:rPr>
        <w:t xml:space="preserve"> </w:t>
      </w:r>
      <w:r w:rsidR="00E41F66" w:rsidRPr="009B79F6">
        <w:rPr>
          <w:rFonts w:ascii="Times New Roman" w:hAnsi="Times New Roman" w:cs="Times New Roman"/>
          <w:sz w:val="20"/>
          <w:szCs w:val="20"/>
        </w:rPr>
        <w:t xml:space="preserve">pursuant to the previous provision.  Upon termination, the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arties </w:t>
      </w:r>
      <w:r w:rsidR="00E41F66" w:rsidRPr="009B79F6">
        <w:rPr>
          <w:rFonts w:ascii="Times New Roman" w:hAnsi="Times New Roman" w:cs="Times New Roman"/>
          <w:sz w:val="20"/>
          <w:szCs w:val="20"/>
        </w:rPr>
        <w:t>will have no further obligations hereunder.</w:t>
      </w:r>
    </w:p>
    <w:p w14:paraId="29D3B6A7" w14:textId="384E3FA2" w:rsidR="00D1411F" w:rsidRPr="00D1411F" w:rsidRDefault="00E41F66" w:rsidP="00D1411F">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XI.</w:t>
      </w:r>
      <w:r w:rsidRPr="009B79F6">
        <w:rPr>
          <w:rFonts w:ascii="Times New Roman" w:hAnsi="Times New Roman" w:cs="Times New Roman"/>
          <w:sz w:val="20"/>
          <w:szCs w:val="20"/>
        </w:rPr>
        <w:tab/>
      </w:r>
      <w:r w:rsidRPr="009B79F6">
        <w:rPr>
          <w:rFonts w:ascii="Times New Roman" w:hAnsi="Times New Roman" w:cs="Times New Roman"/>
          <w:b/>
          <w:sz w:val="20"/>
          <w:szCs w:val="20"/>
        </w:rPr>
        <w:t>Foreign Corrupt Practices Act</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Purdue University and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lang w:val="en-GB"/>
        </w:rPr>
        <w:t xml:space="preserve"> represent and warrant to each other that they are aware of the requirements of the United States Foreign Corrupt Practices Act (the “FCPA”)</w:t>
      </w:r>
      <w:r w:rsidR="005C301C">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and that they will not, and will not allow their owners, employees, representatives, officers, directors, contractors or other agents to</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take any action in connection with this </w:t>
      </w:r>
      <w:r w:rsidR="009B79F6">
        <w:rPr>
          <w:rFonts w:ascii="Times New Roman" w:hAnsi="Times New Roman" w:cs="Times New Roman"/>
          <w:sz w:val="20"/>
          <w:szCs w:val="20"/>
          <w:lang w:val="en-GB"/>
        </w:rPr>
        <w:t>MOU</w:t>
      </w:r>
      <w:r w:rsidR="005C301C">
        <w:rPr>
          <w:rFonts w:ascii="Times New Roman" w:hAnsi="Times New Roman" w:cs="Times New Roman"/>
          <w:sz w:val="20"/>
          <w:szCs w:val="20"/>
          <w:lang w:val="en-GB"/>
        </w:rPr>
        <w:t>,</w:t>
      </w:r>
      <w:r w:rsidR="009B79F6" w:rsidRPr="009B79F6">
        <w:rPr>
          <w:rFonts w:ascii="Times New Roman" w:hAnsi="Times New Roman" w:cs="Times New Roman"/>
          <w:sz w:val="20"/>
          <w:szCs w:val="20"/>
          <w:lang w:val="en-GB"/>
        </w:rPr>
        <w:t xml:space="preserve"> </w:t>
      </w:r>
      <w:r w:rsidRPr="009B79F6">
        <w:rPr>
          <w:rFonts w:ascii="Times New Roman" w:hAnsi="Times New Roman" w:cs="Times New Roman"/>
          <w:sz w:val="20"/>
          <w:szCs w:val="20"/>
          <w:lang w:val="en-GB"/>
        </w:rPr>
        <w:t xml:space="preserve">or any separate </w:t>
      </w:r>
      <w:r w:rsidR="005C301C">
        <w:rPr>
          <w:rFonts w:ascii="Times New Roman" w:hAnsi="Times New Roman" w:cs="Times New Roman"/>
          <w:sz w:val="20"/>
          <w:szCs w:val="20"/>
          <w:lang w:val="en-GB"/>
        </w:rPr>
        <w:t>a</w:t>
      </w:r>
      <w:r w:rsidRPr="009B79F6">
        <w:rPr>
          <w:rFonts w:ascii="Times New Roman" w:hAnsi="Times New Roman" w:cs="Times New Roman"/>
          <w:sz w:val="20"/>
          <w:szCs w:val="20"/>
          <w:lang w:val="en-GB"/>
        </w:rPr>
        <w:t xml:space="preserve">ctivity </w:t>
      </w:r>
      <w:r w:rsidR="005C301C">
        <w:rPr>
          <w:rFonts w:ascii="Times New Roman" w:hAnsi="Times New Roman" w:cs="Times New Roman"/>
          <w:sz w:val="20"/>
          <w:szCs w:val="20"/>
          <w:lang w:val="en-GB"/>
        </w:rPr>
        <w:t>or other a</w:t>
      </w:r>
      <w:r w:rsidRPr="009B79F6">
        <w:rPr>
          <w:rFonts w:ascii="Times New Roman" w:hAnsi="Times New Roman" w:cs="Times New Roman"/>
          <w:sz w:val="20"/>
          <w:szCs w:val="20"/>
          <w:lang w:val="en-GB"/>
        </w:rPr>
        <w:t>greement</w:t>
      </w:r>
      <w:r w:rsidR="005C301C">
        <w:rPr>
          <w:rFonts w:ascii="Times New Roman" w:hAnsi="Times New Roman" w:cs="Times New Roman"/>
          <w:sz w:val="20"/>
          <w:szCs w:val="20"/>
          <w:lang w:val="en-GB"/>
        </w:rPr>
        <w:t xml:space="preserve"> hereunder,</w:t>
      </w:r>
      <w:r w:rsidRPr="009B79F6">
        <w:rPr>
          <w:rFonts w:ascii="Times New Roman" w:hAnsi="Times New Roman" w:cs="Times New Roman"/>
          <w:sz w:val="20"/>
          <w:szCs w:val="20"/>
          <w:lang w:val="en-GB"/>
        </w:rPr>
        <w:t xml:space="preserve"> to provide, offer or promise to provide, or authorize the provision directly or indirectly of, any money, gift, loan, service</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or anything of value to (i) any government official (or any agent, employee or family member thereof), (ii) any political party or candidate for political office, or (iii) any person, while knowing that all or a portion of such money or thing of value will be offered, given</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or promised, directly or indirectly, to any of the foregoing in (i) or (ii), for the purpose of obtaining or retaining business or funding, to direct business or funding to any person or entity, or to secure any other improper advantage</w:t>
      </w:r>
      <w:r w:rsidR="00D1411F">
        <w:rPr>
          <w:rFonts w:ascii="Times New Roman" w:hAnsi="Times New Roman" w:cs="Times New Roman"/>
          <w:sz w:val="20"/>
          <w:szCs w:val="20"/>
          <w:lang w:val="en-GB"/>
        </w:rPr>
        <w:t>.</w:t>
      </w:r>
    </w:p>
    <w:p w14:paraId="74B7B030" w14:textId="2B17C4B0" w:rsidR="00E41E79" w:rsidRPr="009B79F6" w:rsidRDefault="00E41E79" w:rsidP="00260D3E">
      <w:pPr>
        <w:pStyle w:val="Default"/>
        <w:spacing w:after="480" w:line="240" w:lineRule="atLeast"/>
        <w:jc w:val="both"/>
        <w:rPr>
          <w:bCs/>
          <w:color w:val="auto"/>
          <w:sz w:val="20"/>
          <w:szCs w:val="20"/>
        </w:rPr>
      </w:pPr>
      <w:r w:rsidRPr="009B79F6">
        <w:rPr>
          <w:b/>
          <w:color w:val="auto"/>
          <w:sz w:val="20"/>
          <w:szCs w:val="20"/>
        </w:rPr>
        <w:t xml:space="preserve">IN WITNESS WHEREOF, </w:t>
      </w:r>
      <w:r w:rsidRPr="009B79F6">
        <w:rPr>
          <w:color w:val="auto"/>
          <w:sz w:val="20"/>
          <w:szCs w:val="20"/>
        </w:rPr>
        <w:t xml:space="preserve">Purdue University and </w:t>
      </w:r>
      <w:r w:rsidR="00260D3E" w:rsidRPr="009B79F6">
        <w:rPr>
          <w:color w:val="auto"/>
          <w:sz w:val="20"/>
          <w:szCs w:val="20"/>
        </w:rPr>
        <w:fldChar w:fldCharType="begin">
          <w:ffData>
            <w:name w:val="Text13"/>
            <w:enabled/>
            <w:calcOnExit w:val="0"/>
            <w:textInput/>
          </w:ffData>
        </w:fldChar>
      </w:r>
      <w:r w:rsidR="00260D3E" w:rsidRPr="009B79F6">
        <w:rPr>
          <w:color w:val="auto"/>
          <w:sz w:val="20"/>
          <w:szCs w:val="20"/>
        </w:rPr>
        <w:instrText xml:space="preserve"> FORMTEXT </w:instrText>
      </w:r>
      <w:r w:rsidR="00260D3E" w:rsidRPr="009B79F6">
        <w:rPr>
          <w:color w:val="auto"/>
          <w:sz w:val="20"/>
          <w:szCs w:val="20"/>
        </w:rPr>
      </w:r>
      <w:r w:rsidR="00260D3E" w:rsidRPr="009B79F6">
        <w:rPr>
          <w:color w:val="auto"/>
          <w:sz w:val="20"/>
          <w:szCs w:val="20"/>
        </w:rPr>
        <w:fldChar w:fldCharType="separate"/>
      </w:r>
      <w:r w:rsidR="00260D3E" w:rsidRPr="009B79F6">
        <w:rPr>
          <w:noProof/>
          <w:color w:val="auto"/>
          <w:sz w:val="20"/>
          <w:szCs w:val="20"/>
        </w:rPr>
        <w:t>(international institution)</w:t>
      </w:r>
      <w:r w:rsidR="00260D3E" w:rsidRPr="009B79F6">
        <w:rPr>
          <w:color w:val="auto"/>
          <w:sz w:val="20"/>
          <w:szCs w:val="20"/>
        </w:rPr>
        <w:fldChar w:fldCharType="end"/>
      </w:r>
      <w:r w:rsidRPr="009B79F6">
        <w:rPr>
          <w:color w:val="auto"/>
          <w:sz w:val="20"/>
          <w:szCs w:val="20"/>
        </w:rPr>
        <w:t xml:space="preserve"> have executed this </w:t>
      </w:r>
      <w:r w:rsidR="00693EAC">
        <w:rPr>
          <w:color w:val="auto"/>
          <w:sz w:val="20"/>
          <w:szCs w:val="20"/>
        </w:rPr>
        <w:t>MOU</w:t>
      </w:r>
      <w:r w:rsidR="00693EAC" w:rsidRPr="009B79F6">
        <w:rPr>
          <w:color w:val="auto"/>
          <w:sz w:val="20"/>
          <w:szCs w:val="20"/>
        </w:rPr>
        <w:t xml:space="preserve"> </w:t>
      </w:r>
      <w:r w:rsidRPr="009B79F6">
        <w:rPr>
          <w:color w:val="auto"/>
          <w:sz w:val="20"/>
          <w:szCs w:val="20"/>
        </w:rPr>
        <w:t xml:space="preserve">as of the date </w:t>
      </w:r>
      <w:r w:rsidR="00E52637" w:rsidRPr="009B79F6">
        <w:rPr>
          <w:color w:val="auto"/>
          <w:sz w:val="20"/>
          <w:szCs w:val="20"/>
        </w:rPr>
        <w:t>of the final signature below</w:t>
      </w:r>
      <w:r w:rsidRPr="009B79F6">
        <w:rPr>
          <w:color w:val="auto"/>
          <w:sz w:val="20"/>
          <w:szCs w:val="20"/>
        </w:rPr>
        <w:t>.</w:t>
      </w:r>
    </w:p>
    <w:p w14:paraId="0871CD06" w14:textId="207BB7F8" w:rsidR="00E41E79" w:rsidRPr="009B79F6" w:rsidRDefault="00E41E79" w:rsidP="00260D3E">
      <w:pPr>
        <w:pStyle w:val="Default"/>
        <w:tabs>
          <w:tab w:val="left" w:pos="5040"/>
        </w:tabs>
        <w:spacing w:after="240"/>
        <w:rPr>
          <w:b/>
          <w:bCs/>
          <w:color w:val="auto"/>
          <w:sz w:val="20"/>
          <w:szCs w:val="20"/>
        </w:rPr>
      </w:pPr>
      <w:r w:rsidRPr="009B79F6">
        <w:rPr>
          <w:b/>
          <w:color w:val="auto"/>
          <w:sz w:val="20"/>
          <w:szCs w:val="20"/>
        </w:rPr>
        <w:t>Signing for Purdue University</w:t>
      </w:r>
      <w:r w:rsidRPr="009B79F6">
        <w:rPr>
          <w:color w:val="auto"/>
          <w:sz w:val="20"/>
          <w:szCs w:val="20"/>
        </w:rPr>
        <w:tab/>
      </w:r>
      <w:r w:rsidRPr="009B79F6">
        <w:rPr>
          <w:b/>
          <w:color w:val="auto"/>
          <w:sz w:val="20"/>
          <w:szCs w:val="20"/>
        </w:rPr>
        <w:t xml:space="preserve">Signing for </w:t>
      </w:r>
      <w:r w:rsidR="00260D3E" w:rsidRPr="009B79F6">
        <w:rPr>
          <w:b/>
          <w:bCs/>
          <w:color w:val="auto"/>
          <w:sz w:val="20"/>
          <w:szCs w:val="20"/>
        </w:rPr>
        <w:fldChar w:fldCharType="begin">
          <w:ffData>
            <w:name w:val="Text13"/>
            <w:enabled/>
            <w:calcOnExit w:val="0"/>
            <w:textInput/>
          </w:ffData>
        </w:fldChar>
      </w:r>
      <w:r w:rsidR="00260D3E" w:rsidRPr="009B79F6">
        <w:rPr>
          <w:b/>
          <w:bCs/>
          <w:color w:val="auto"/>
          <w:sz w:val="20"/>
          <w:szCs w:val="20"/>
        </w:rPr>
        <w:instrText xml:space="preserve"> FORMTEXT </w:instrText>
      </w:r>
      <w:r w:rsidR="00260D3E" w:rsidRPr="009B79F6">
        <w:rPr>
          <w:b/>
          <w:bCs/>
          <w:color w:val="auto"/>
          <w:sz w:val="20"/>
          <w:szCs w:val="20"/>
        </w:rPr>
      </w:r>
      <w:r w:rsidR="00260D3E" w:rsidRPr="009B79F6">
        <w:rPr>
          <w:b/>
          <w:bCs/>
          <w:color w:val="auto"/>
          <w:sz w:val="20"/>
          <w:szCs w:val="20"/>
        </w:rPr>
        <w:fldChar w:fldCharType="separate"/>
      </w:r>
      <w:r w:rsidR="00260D3E" w:rsidRPr="009B79F6">
        <w:rPr>
          <w:b/>
          <w:bCs/>
          <w:noProof/>
          <w:color w:val="auto"/>
          <w:sz w:val="20"/>
          <w:szCs w:val="20"/>
        </w:rPr>
        <w:t>(international institution)</w:t>
      </w:r>
      <w:r w:rsidR="00260D3E" w:rsidRPr="009B79F6">
        <w:rPr>
          <w:b/>
          <w:bCs/>
          <w:color w:val="auto"/>
          <w:sz w:val="20"/>
          <w:szCs w:val="20"/>
        </w:rPr>
        <w:fldChar w:fldCharType="end"/>
      </w:r>
    </w:p>
    <w:p w14:paraId="0E15A372" w14:textId="49959DE2" w:rsidR="00642492" w:rsidRPr="009B79F6" w:rsidRDefault="00642492" w:rsidP="00260D3E">
      <w:pPr>
        <w:pStyle w:val="Default"/>
        <w:tabs>
          <w:tab w:val="left" w:pos="4320"/>
          <w:tab w:val="left" w:pos="5040"/>
          <w:tab w:val="left" w:pos="9360"/>
        </w:tabs>
        <w:rPr>
          <w:b/>
          <w:color w:val="auto"/>
          <w:sz w:val="20"/>
          <w:szCs w:val="20"/>
          <w:u w:val="single"/>
        </w:rPr>
      </w:pPr>
      <w:r w:rsidRPr="009B79F6">
        <w:rPr>
          <w:color w:val="auto"/>
          <w:sz w:val="20"/>
          <w:szCs w:val="20"/>
          <w:u w:val="single"/>
        </w:rPr>
        <w:tab/>
      </w:r>
      <w:r w:rsidRPr="009B79F6">
        <w:rPr>
          <w:color w:val="auto"/>
          <w:sz w:val="20"/>
          <w:szCs w:val="20"/>
        </w:rPr>
        <w:tab/>
      </w:r>
      <w:r w:rsidRPr="009B79F6">
        <w:rPr>
          <w:color w:val="auto"/>
          <w:sz w:val="20"/>
          <w:szCs w:val="20"/>
          <w:u w:val="single"/>
        </w:rPr>
        <w:tab/>
      </w:r>
    </w:p>
    <w:p w14:paraId="05A2E3E7" w14:textId="12FF61AE" w:rsidR="00642492" w:rsidRPr="009B79F6" w:rsidRDefault="005C70A7" w:rsidP="00260D3E">
      <w:pPr>
        <w:pStyle w:val="Default"/>
        <w:tabs>
          <w:tab w:val="left" w:pos="5040"/>
        </w:tabs>
        <w:rPr>
          <w:bCs/>
          <w:color w:val="auto"/>
          <w:sz w:val="20"/>
          <w:szCs w:val="20"/>
        </w:rPr>
      </w:pPr>
      <w:r>
        <w:rPr>
          <w:color w:val="auto"/>
          <w:sz w:val="20"/>
          <w:szCs w:val="20"/>
        </w:rPr>
        <w:t>Dimitrios Peroulis</w:t>
      </w:r>
      <w:r w:rsidR="00642492" w:rsidRPr="009B79F6">
        <w:rPr>
          <w:color w:val="auto"/>
          <w:sz w:val="20"/>
          <w:szCs w:val="20"/>
        </w:rPr>
        <w:tab/>
        <w:t>Name of counterpart</w:t>
      </w:r>
    </w:p>
    <w:p w14:paraId="74BA07BB" w14:textId="2F1A5EE4" w:rsidR="00642492" w:rsidRPr="009B79F6" w:rsidRDefault="0042343D" w:rsidP="00260D3E">
      <w:pPr>
        <w:pStyle w:val="Default"/>
        <w:tabs>
          <w:tab w:val="left" w:pos="5040"/>
        </w:tabs>
        <w:rPr>
          <w:color w:val="auto"/>
          <w:sz w:val="20"/>
          <w:szCs w:val="20"/>
        </w:rPr>
      </w:pPr>
      <w:r w:rsidRPr="009B79F6">
        <w:rPr>
          <w:color w:val="auto"/>
          <w:sz w:val="20"/>
          <w:szCs w:val="20"/>
        </w:rPr>
        <w:t>Senior</w:t>
      </w:r>
      <w:r w:rsidR="00642492" w:rsidRPr="009B79F6">
        <w:rPr>
          <w:color w:val="auto"/>
          <w:sz w:val="20"/>
          <w:szCs w:val="20"/>
        </w:rPr>
        <w:t xml:space="preserve"> Vice President</w:t>
      </w:r>
      <w:r w:rsidR="005C70A7">
        <w:rPr>
          <w:color w:val="auto"/>
          <w:sz w:val="20"/>
          <w:szCs w:val="20"/>
        </w:rPr>
        <w:t>,</w:t>
      </w:r>
      <w:r w:rsidR="00642492" w:rsidRPr="009B79F6">
        <w:rPr>
          <w:color w:val="auto"/>
          <w:sz w:val="20"/>
          <w:szCs w:val="20"/>
        </w:rPr>
        <w:t xml:space="preserve"> </w:t>
      </w:r>
      <w:r w:rsidRPr="009B79F6">
        <w:rPr>
          <w:color w:val="auto"/>
          <w:sz w:val="20"/>
          <w:szCs w:val="20"/>
        </w:rPr>
        <w:t>Partnerships</w:t>
      </w:r>
      <w:r w:rsidR="005C70A7">
        <w:rPr>
          <w:color w:val="auto"/>
          <w:sz w:val="20"/>
          <w:szCs w:val="20"/>
        </w:rPr>
        <w:t xml:space="preserve"> and Online</w:t>
      </w:r>
      <w:r w:rsidRPr="009B79F6">
        <w:rPr>
          <w:color w:val="auto"/>
          <w:sz w:val="20"/>
          <w:szCs w:val="20"/>
        </w:rPr>
        <w:tab/>
      </w:r>
      <w:r w:rsidR="00642492" w:rsidRPr="009B79F6">
        <w:rPr>
          <w:color w:val="auto"/>
          <w:sz w:val="20"/>
          <w:szCs w:val="20"/>
        </w:rPr>
        <w:t>Title of counterpart</w:t>
      </w:r>
    </w:p>
    <w:p w14:paraId="0B964C2B" w14:textId="77777777" w:rsidR="005C70A7" w:rsidRDefault="005C70A7" w:rsidP="00260D3E">
      <w:pPr>
        <w:pStyle w:val="Default"/>
        <w:tabs>
          <w:tab w:val="left" w:pos="4320"/>
          <w:tab w:val="left" w:pos="5040"/>
          <w:tab w:val="left" w:pos="9360"/>
        </w:tabs>
        <w:rPr>
          <w:bCs/>
          <w:color w:val="auto"/>
          <w:sz w:val="20"/>
          <w:szCs w:val="20"/>
        </w:rPr>
      </w:pPr>
    </w:p>
    <w:p w14:paraId="789A69DB" w14:textId="1FF4B3B0" w:rsidR="00260D3E" w:rsidRPr="009B79F6" w:rsidRDefault="00260D3E" w:rsidP="00260D3E">
      <w:pPr>
        <w:pStyle w:val="Default"/>
        <w:tabs>
          <w:tab w:val="left" w:pos="4320"/>
          <w:tab w:val="left" w:pos="5040"/>
          <w:tab w:val="left" w:pos="9360"/>
        </w:tabs>
        <w:rPr>
          <w:b/>
          <w:color w:val="auto"/>
          <w:sz w:val="20"/>
          <w:szCs w:val="20"/>
          <w:u w:val="single"/>
        </w:rPr>
      </w:pPr>
      <w:r w:rsidRPr="009B79F6">
        <w:rPr>
          <w:color w:val="auto"/>
          <w:sz w:val="20"/>
          <w:szCs w:val="20"/>
          <w:u w:val="single"/>
        </w:rPr>
        <w:tab/>
      </w:r>
      <w:r w:rsidRPr="009B79F6">
        <w:rPr>
          <w:color w:val="auto"/>
          <w:sz w:val="20"/>
          <w:szCs w:val="20"/>
        </w:rPr>
        <w:tab/>
      </w:r>
      <w:r w:rsidRPr="009B79F6">
        <w:rPr>
          <w:color w:val="auto"/>
          <w:sz w:val="20"/>
          <w:szCs w:val="20"/>
          <w:u w:val="single"/>
        </w:rPr>
        <w:tab/>
      </w:r>
    </w:p>
    <w:p w14:paraId="57557FAE" w14:textId="2CEC0A23" w:rsidR="00501B54" w:rsidRPr="00D1411F" w:rsidRDefault="00642492" w:rsidP="00D1411F">
      <w:pPr>
        <w:pStyle w:val="Default"/>
        <w:tabs>
          <w:tab w:val="left" w:pos="5040"/>
        </w:tabs>
        <w:rPr>
          <w:b/>
          <w:color w:val="auto"/>
          <w:sz w:val="20"/>
          <w:szCs w:val="20"/>
        </w:rPr>
      </w:pPr>
      <w:r w:rsidRPr="009B79F6">
        <w:rPr>
          <w:color w:val="auto"/>
          <w:sz w:val="20"/>
          <w:szCs w:val="20"/>
        </w:rPr>
        <w:t>Date</w:t>
      </w:r>
      <w:r w:rsidRPr="009B79F6">
        <w:rPr>
          <w:b/>
          <w:color w:val="auto"/>
          <w:sz w:val="20"/>
          <w:szCs w:val="20"/>
        </w:rPr>
        <w:tab/>
      </w:r>
      <w:r w:rsidRPr="009B79F6">
        <w:rPr>
          <w:color w:val="auto"/>
          <w:sz w:val="20"/>
          <w:szCs w:val="20"/>
        </w:rPr>
        <w:t>Date</w:t>
      </w:r>
    </w:p>
    <w:sectPr w:rsidR="00501B54" w:rsidRPr="00D14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53FD"/>
    <w:multiLevelType w:val="hybridMultilevel"/>
    <w:tmpl w:val="4850784E"/>
    <w:lvl w:ilvl="0" w:tplc="158862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68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79"/>
    <w:rsid w:val="000C4C0B"/>
    <w:rsid w:val="000D6D6E"/>
    <w:rsid w:val="000F00E2"/>
    <w:rsid w:val="001108F6"/>
    <w:rsid w:val="0015496E"/>
    <w:rsid w:val="00196F95"/>
    <w:rsid w:val="001A791E"/>
    <w:rsid w:val="0020376F"/>
    <w:rsid w:val="00260D3E"/>
    <w:rsid w:val="00267F54"/>
    <w:rsid w:val="00310607"/>
    <w:rsid w:val="003134FA"/>
    <w:rsid w:val="00331EF4"/>
    <w:rsid w:val="003B25DB"/>
    <w:rsid w:val="003B6BBA"/>
    <w:rsid w:val="003D0E99"/>
    <w:rsid w:val="00406ED3"/>
    <w:rsid w:val="0042343D"/>
    <w:rsid w:val="004344AC"/>
    <w:rsid w:val="00447813"/>
    <w:rsid w:val="00464F35"/>
    <w:rsid w:val="00501B54"/>
    <w:rsid w:val="0051290F"/>
    <w:rsid w:val="005A255D"/>
    <w:rsid w:val="005C301C"/>
    <w:rsid w:val="005C70A7"/>
    <w:rsid w:val="00642492"/>
    <w:rsid w:val="00652D5C"/>
    <w:rsid w:val="00670A79"/>
    <w:rsid w:val="00693EAC"/>
    <w:rsid w:val="006D6D45"/>
    <w:rsid w:val="007225CF"/>
    <w:rsid w:val="007435B3"/>
    <w:rsid w:val="00761C24"/>
    <w:rsid w:val="007763CD"/>
    <w:rsid w:val="00875DF4"/>
    <w:rsid w:val="009061EF"/>
    <w:rsid w:val="00924991"/>
    <w:rsid w:val="00961016"/>
    <w:rsid w:val="00996168"/>
    <w:rsid w:val="009B2202"/>
    <w:rsid w:val="009B79F6"/>
    <w:rsid w:val="009D24AD"/>
    <w:rsid w:val="00A00D34"/>
    <w:rsid w:val="00AB695B"/>
    <w:rsid w:val="00B04E49"/>
    <w:rsid w:val="00B4740E"/>
    <w:rsid w:val="00B52450"/>
    <w:rsid w:val="00B53299"/>
    <w:rsid w:val="00B80DCB"/>
    <w:rsid w:val="00BA1F1A"/>
    <w:rsid w:val="00CA34C9"/>
    <w:rsid w:val="00CA5639"/>
    <w:rsid w:val="00CA7A23"/>
    <w:rsid w:val="00CF6F6E"/>
    <w:rsid w:val="00D1411F"/>
    <w:rsid w:val="00D56799"/>
    <w:rsid w:val="00DE3641"/>
    <w:rsid w:val="00DF6F5D"/>
    <w:rsid w:val="00E03B8D"/>
    <w:rsid w:val="00E15D43"/>
    <w:rsid w:val="00E41E79"/>
    <w:rsid w:val="00E41F66"/>
    <w:rsid w:val="00E52637"/>
    <w:rsid w:val="00F159B2"/>
    <w:rsid w:val="00FA791F"/>
    <w:rsid w:val="00FF6B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42D"/>
  <w15:docId w15:val="{2B2C4D84-AF4C-47B9-88BF-3F7A1E54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E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E41E79"/>
    <w:rPr>
      <w:color w:val="auto"/>
    </w:rPr>
  </w:style>
  <w:style w:type="paragraph" w:customStyle="1" w:styleId="CM7">
    <w:name w:val="CM7"/>
    <w:basedOn w:val="Default"/>
    <w:next w:val="Default"/>
    <w:uiPriority w:val="99"/>
    <w:rsid w:val="00E41E79"/>
    <w:rPr>
      <w:color w:val="auto"/>
    </w:rPr>
  </w:style>
  <w:style w:type="paragraph" w:customStyle="1" w:styleId="CM3">
    <w:name w:val="CM3"/>
    <w:basedOn w:val="Default"/>
    <w:next w:val="Default"/>
    <w:uiPriority w:val="99"/>
    <w:rsid w:val="00E41E79"/>
    <w:pPr>
      <w:spacing w:line="278" w:lineRule="atLeast"/>
    </w:pPr>
    <w:rPr>
      <w:color w:val="auto"/>
    </w:rPr>
  </w:style>
  <w:style w:type="paragraph" w:styleId="ListParagraph">
    <w:name w:val="List Paragraph"/>
    <w:basedOn w:val="Normal"/>
    <w:uiPriority w:val="34"/>
    <w:qFormat/>
    <w:rsid w:val="00E52637"/>
    <w:pPr>
      <w:ind w:left="720"/>
      <w:contextualSpacing/>
    </w:pPr>
  </w:style>
  <w:style w:type="character" w:styleId="CommentReference">
    <w:name w:val="annotation reference"/>
    <w:basedOn w:val="DefaultParagraphFont"/>
    <w:uiPriority w:val="99"/>
    <w:semiHidden/>
    <w:unhideWhenUsed/>
    <w:rsid w:val="00E52637"/>
    <w:rPr>
      <w:sz w:val="16"/>
      <w:szCs w:val="16"/>
    </w:rPr>
  </w:style>
  <w:style w:type="paragraph" w:styleId="CommentText">
    <w:name w:val="annotation text"/>
    <w:basedOn w:val="Normal"/>
    <w:link w:val="CommentTextChar"/>
    <w:uiPriority w:val="99"/>
    <w:unhideWhenUsed/>
    <w:rsid w:val="00E52637"/>
    <w:pPr>
      <w:spacing w:line="240" w:lineRule="auto"/>
    </w:pPr>
    <w:rPr>
      <w:sz w:val="20"/>
      <w:szCs w:val="20"/>
    </w:rPr>
  </w:style>
  <w:style w:type="character" w:customStyle="1" w:styleId="CommentTextChar">
    <w:name w:val="Comment Text Char"/>
    <w:basedOn w:val="DefaultParagraphFont"/>
    <w:link w:val="CommentText"/>
    <w:uiPriority w:val="99"/>
    <w:rsid w:val="00E526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2637"/>
    <w:rPr>
      <w:b/>
      <w:bCs/>
    </w:rPr>
  </w:style>
  <w:style w:type="character" w:customStyle="1" w:styleId="CommentSubjectChar">
    <w:name w:val="Comment Subject Char"/>
    <w:basedOn w:val="CommentTextChar"/>
    <w:link w:val="CommentSubject"/>
    <w:uiPriority w:val="99"/>
    <w:semiHidden/>
    <w:rsid w:val="00E52637"/>
    <w:rPr>
      <w:rFonts w:eastAsiaTheme="minorEastAsia"/>
      <w:b/>
      <w:bCs/>
      <w:sz w:val="20"/>
      <w:szCs w:val="20"/>
    </w:rPr>
  </w:style>
  <w:style w:type="paragraph" w:styleId="BalloonText">
    <w:name w:val="Balloon Text"/>
    <w:basedOn w:val="Normal"/>
    <w:link w:val="BalloonTextChar"/>
    <w:uiPriority w:val="99"/>
    <w:semiHidden/>
    <w:unhideWhenUsed/>
    <w:rsid w:val="00E52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37"/>
    <w:rPr>
      <w:rFonts w:ascii="Segoe UI" w:eastAsiaTheme="minorEastAsia" w:hAnsi="Segoe UI" w:cs="Segoe UI"/>
      <w:sz w:val="18"/>
      <w:szCs w:val="18"/>
    </w:rPr>
  </w:style>
  <w:style w:type="table" w:styleId="TableGrid">
    <w:name w:val="Table Grid"/>
    <w:basedOn w:val="TableNormal"/>
    <w:uiPriority w:val="59"/>
    <w:rsid w:val="0096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90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89145">
      <w:bodyDiv w:val="1"/>
      <w:marLeft w:val="0"/>
      <w:marRight w:val="0"/>
      <w:marTop w:val="0"/>
      <w:marBottom w:val="0"/>
      <w:divBdr>
        <w:top w:val="none" w:sz="0" w:space="0" w:color="auto"/>
        <w:left w:val="none" w:sz="0" w:space="0" w:color="auto"/>
        <w:bottom w:val="none" w:sz="0" w:space="0" w:color="auto"/>
        <w:right w:val="none" w:sz="0" w:space="0" w:color="auto"/>
      </w:divBdr>
    </w:div>
    <w:div w:id="13379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46AF2-3DFF-4D72-B40C-0C796371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Wargo, Kyle</dc:creator>
  <cp:lastModifiedBy>Arola, Heidi</cp:lastModifiedBy>
  <cp:revision>2</cp:revision>
  <dcterms:created xsi:type="dcterms:W3CDTF">2025-01-13T15:28:00Z</dcterms:created>
  <dcterms:modified xsi:type="dcterms:W3CDTF">2025-01-13T15:28:00Z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2023-01-21T14:21:41Z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1b9d8277-baf3-477b-acb8-50f99a0e8b51</vt:lpwstr>
  </property>
  <property fmtid="{D5CDD505-2E9C-101B-9397-08002B2CF9AE}" pid="8" name="MSIP_Label_4044bd30-2ed7-4c9d-9d12-46200872a97b_ContentBits">
    <vt:lpwstr>0</vt:lpwstr>
  </property>
</Properties>
</file>